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6B80" w14:textId="77777777" w:rsidR="00367E17" w:rsidRDefault="00EF5797" w:rsidP="00367E17">
      <w:pPr>
        <w:rPr>
          <w:rFonts w:ascii="Tw Cen MT" w:hAnsi="Tw Cen MT"/>
          <w:sz w:val="20"/>
          <w:szCs w:val="20"/>
        </w:rPr>
      </w:pPr>
      <w:r w:rsidRPr="00367E17">
        <w:rPr>
          <w:rFonts w:ascii="Tw Cen MT" w:hAnsi="Tw Cen MT"/>
          <w:sz w:val="20"/>
          <w:szCs w:val="20"/>
        </w:rPr>
        <w:t>We are</w:t>
      </w:r>
      <w:r w:rsidR="004B6E9F" w:rsidRPr="00367E17">
        <w:rPr>
          <w:rFonts w:ascii="Tw Cen MT" w:hAnsi="Tw Cen MT"/>
          <w:sz w:val="20"/>
          <w:szCs w:val="20"/>
        </w:rPr>
        <w:t xml:space="preserve"> so excited that you are joining us at Central Academy this year!  </w:t>
      </w:r>
      <w:r w:rsidR="0051334A" w:rsidRPr="00367E17">
        <w:rPr>
          <w:rFonts w:ascii="Tw Cen MT" w:hAnsi="Tw Cen MT"/>
          <w:sz w:val="20"/>
          <w:szCs w:val="20"/>
        </w:rPr>
        <w:t>As a student entering eighth grade</w:t>
      </w:r>
      <w:r w:rsidR="001A0223" w:rsidRPr="00367E17">
        <w:rPr>
          <w:rFonts w:ascii="Tw Cen MT" w:hAnsi="Tw Cen MT"/>
          <w:sz w:val="20"/>
          <w:szCs w:val="20"/>
        </w:rPr>
        <w:t xml:space="preserve"> Honors English</w:t>
      </w:r>
      <w:r w:rsidR="0051334A" w:rsidRPr="00367E17">
        <w:rPr>
          <w:rFonts w:ascii="Tw Cen MT" w:hAnsi="Tw Cen MT"/>
          <w:sz w:val="20"/>
          <w:szCs w:val="20"/>
        </w:rPr>
        <w:t xml:space="preserve">, you should take some time this summer to read to prepare for your English class. Please read </w:t>
      </w:r>
      <w:r w:rsidR="0051334A" w:rsidRPr="00367E17">
        <w:rPr>
          <w:rFonts w:ascii="Tw Cen MT" w:hAnsi="Tw Cen MT"/>
          <w:b/>
          <w:i/>
          <w:sz w:val="20"/>
          <w:szCs w:val="20"/>
        </w:rPr>
        <w:t>one</w:t>
      </w:r>
      <w:r w:rsidR="0051334A" w:rsidRPr="00367E17">
        <w:rPr>
          <w:rFonts w:ascii="Tw Cen MT" w:hAnsi="Tw Cen MT"/>
          <w:sz w:val="20"/>
          <w:szCs w:val="20"/>
        </w:rPr>
        <w:t xml:space="preserve"> of the following books:</w:t>
      </w:r>
      <w:r w:rsidR="00367E17" w:rsidRPr="00367E17">
        <w:rPr>
          <w:rFonts w:ascii="Tw Cen MT" w:hAnsi="Tw Cen MT"/>
          <w:sz w:val="20"/>
          <w:szCs w:val="20"/>
        </w:rPr>
        <w:t xml:space="preserve"> </w:t>
      </w:r>
    </w:p>
    <w:p w14:paraId="70C3F20D" w14:textId="77777777" w:rsidR="00367E17" w:rsidRPr="00367E17" w:rsidRDefault="00367E17" w:rsidP="00367E17">
      <w:pPr>
        <w:rPr>
          <w:rFonts w:ascii="Tw Cen MT" w:hAnsi="Tw Cen MT"/>
          <w:sz w:val="20"/>
          <w:szCs w:val="20"/>
        </w:rPr>
      </w:pPr>
      <w:r w:rsidRPr="00367E17">
        <w:rPr>
          <w:rFonts w:ascii="Tw Cen MT" w:hAnsi="Tw Cen MT"/>
          <w:sz w:val="20"/>
          <w:szCs w:val="20"/>
        </w:rPr>
        <w:t xml:space="preserve">Read the book once for enjoyment.  </w:t>
      </w:r>
      <w:r w:rsidRPr="00367E17">
        <w:rPr>
          <w:rFonts w:ascii="Tw Cen MT" w:hAnsi="Tw Cen MT"/>
          <w:b/>
          <w:sz w:val="20"/>
          <w:szCs w:val="20"/>
          <w:u w:val="single"/>
        </w:rPr>
        <w:t>Pay attention and mark key passages or moments in the text that engage you.  Think about the role that each character plays in the story.  What is the author’s message?  Finally, decide on FOUR quotations that you think help show either some aspect about a character or some support for the message of the book.</w:t>
      </w:r>
      <w:r w:rsidRPr="00367E17">
        <w:rPr>
          <w:rFonts w:ascii="Tw Cen MT" w:hAnsi="Tw Cen MT"/>
          <w:sz w:val="20"/>
          <w:szCs w:val="20"/>
        </w:rPr>
        <w:t xml:space="preserve"> Happy Reading! </w:t>
      </w:r>
    </w:p>
    <w:p w14:paraId="2829D3EF" w14:textId="77777777" w:rsidR="00367E17" w:rsidRPr="00367E17" w:rsidRDefault="00367E17" w:rsidP="00367E17">
      <w:pPr>
        <w:rPr>
          <w:rFonts w:ascii="Tw Cen MT" w:hAnsi="Tw Cen MT"/>
          <w:sz w:val="20"/>
          <w:szCs w:val="20"/>
        </w:rPr>
      </w:pPr>
      <w:r w:rsidRPr="00367E17">
        <w:rPr>
          <w:rFonts w:ascii="Tw Cen MT" w:hAnsi="Tw Cen MT"/>
          <w:sz w:val="20"/>
          <w:szCs w:val="20"/>
        </w:rPr>
        <w:t xml:space="preserve">Please bring your book (with marked passages) and your four quotations on the first day of class. </w:t>
      </w:r>
    </w:p>
    <w:p w14:paraId="67B4515D" w14:textId="77777777" w:rsidR="0051334A" w:rsidRPr="0086014D" w:rsidRDefault="0051334A">
      <w:pPr>
        <w:rPr>
          <w:rFonts w:ascii="Tw Cen MT" w:hAnsi="Tw Cen MT"/>
        </w:rPr>
      </w:pPr>
    </w:p>
    <w:p w14:paraId="0BA238F3" w14:textId="77777777" w:rsidR="00135496" w:rsidRDefault="007B63A1">
      <w:pPr>
        <w:rPr>
          <w:rFonts w:ascii="Tw Cen MT" w:hAnsi="Tw Cen MT"/>
        </w:rPr>
      </w:pPr>
      <w:r>
        <w:rPr>
          <w:noProof/>
        </w:rPr>
        <w:drawing>
          <wp:anchor distT="0" distB="0" distL="114300" distR="114300" simplePos="0" relativeHeight="251660288" behindDoc="0" locked="0" layoutInCell="1" allowOverlap="1" wp14:anchorId="411223A6" wp14:editId="6FEE7DCE">
            <wp:simplePos x="0" y="0"/>
            <wp:positionH relativeFrom="column">
              <wp:posOffset>5061942</wp:posOffset>
            </wp:positionH>
            <wp:positionV relativeFrom="paragraph">
              <wp:posOffset>147954</wp:posOffset>
            </wp:positionV>
            <wp:extent cx="1033206" cy="1552575"/>
            <wp:effectExtent l="152400" t="152400" r="357505" b="352425"/>
            <wp:wrapNone/>
            <wp:docPr id="5"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36234" cy="1557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BE44B" wp14:editId="1F41F9A0">
            <wp:simplePos x="0" y="0"/>
            <wp:positionH relativeFrom="margin">
              <wp:posOffset>2724151</wp:posOffset>
            </wp:positionH>
            <wp:positionV relativeFrom="paragraph">
              <wp:posOffset>157480</wp:posOffset>
            </wp:positionV>
            <wp:extent cx="1153208" cy="1623695"/>
            <wp:effectExtent l="152400" t="152400" r="370840" b="357505"/>
            <wp:wrapNone/>
            <wp:docPr id="4" name="irc_mi" descr="http://images.amazon.com/images/P/0689852231.01.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661" cy="16313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0872">
        <w:rPr>
          <w:rFonts w:ascii="Tw Cen MT" w:hAnsi="Tw Cen MT"/>
          <w:b/>
          <w:noProof/>
        </w:rPr>
        <w:drawing>
          <wp:anchor distT="0" distB="0" distL="114300" distR="114300" simplePos="0" relativeHeight="251658240" behindDoc="0" locked="0" layoutInCell="1" allowOverlap="1" wp14:anchorId="791D2B75" wp14:editId="6F192827">
            <wp:simplePos x="0" y="0"/>
            <wp:positionH relativeFrom="column">
              <wp:posOffset>647700</wp:posOffset>
            </wp:positionH>
            <wp:positionV relativeFrom="paragraph">
              <wp:posOffset>147955</wp:posOffset>
            </wp:positionV>
            <wp:extent cx="1076325" cy="1633481"/>
            <wp:effectExtent l="152400" t="152400" r="352425" b="367030"/>
            <wp:wrapNone/>
            <wp:docPr id="3" name="Picture 3" descr="http://laurenthelibrarian.com/wp-content/uploads/2012/10/Enders-Gam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169" cy="16362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D608B" w:rsidRPr="00BD608B">
        <w:rPr>
          <w:noProof/>
        </w:rPr>
        <w:t xml:space="preserve"> </w:t>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p>
    <w:p w14:paraId="696F85C9" w14:textId="77777777" w:rsidR="00135496" w:rsidRDefault="00135496">
      <w:pPr>
        <w:rPr>
          <w:rFonts w:ascii="Tw Cen MT" w:hAnsi="Tw Cen MT"/>
        </w:rPr>
      </w:pPr>
    </w:p>
    <w:p w14:paraId="766C631B" w14:textId="77777777" w:rsidR="00135496" w:rsidRDefault="00135496">
      <w:pPr>
        <w:rPr>
          <w:rFonts w:ascii="Tw Cen MT" w:hAnsi="Tw Cen MT"/>
        </w:rPr>
      </w:pPr>
    </w:p>
    <w:p w14:paraId="37230303" w14:textId="77777777" w:rsidR="00135496" w:rsidRDefault="00135496">
      <w:pPr>
        <w:rPr>
          <w:rFonts w:ascii="Tw Cen MT" w:hAnsi="Tw Cen MT"/>
        </w:rPr>
      </w:pPr>
    </w:p>
    <w:p w14:paraId="55375BD6" w14:textId="77777777" w:rsidR="00135496" w:rsidRDefault="00135496">
      <w:pPr>
        <w:rPr>
          <w:rFonts w:ascii="Tw Cen MT" w:hAnsi="Tw Cen MT"/>
        </w:rPr>
      </w:pPr>
    </w:p>
    <w:p w14:paraId="47CB011A" w14:textId="77777777" w:rsidR="00135496" w:rsidRDefault="00135496">
      <w:pPr>
        <w:rPr>
          <w:rFonts w:ascii="Tw Cen MT" w:hAnsi="Tw Cen MT"/>
        </w:rPr>
      </w:pPr>
    </w:p>
    <w:p w14:paraId="51F60C8C" w14:textId="77777777" w:rsidR="00135496" w:rsidRDefault="00135496">
      <w:pPr>
        <w:rPr>
          <w:rFonts w:ascii="Tw Cen MT" w:hAnsi="Tw Cen MT"/>
        </w:rPr>
      </w:pPr>
    </w:p>
    <w:p w14:paraId="674C4959" w14:textId="77777777" w:rsidR="00135496" w:rsidRDefault="00135496">
      <w:pPr>
        <w:rPr>
          <w:rFonts w:ascii="Tw Cen MT" w:hAnsi="Tw Cen MT"/>
        </w:rPr>
      </w:pPr>
    </w:p>
    <w:p w14:paraId="74A6CA26" w14:textId="77777777" w:rsidR="00135496" w:rsidRDefault="00135496">
      <w:pPr>
        <w:rPr>
          <w:rFonts w:ascii="Tw Cen MT" w:hAnsi="Tw Cen MT"/>
        </w:rPr>
      </w:pPr>
    </w:p>
    <w:p w14:paraId="3DA60672" w14:textId="77777777" w:rsidR="00135496" w:rsidRDefault="00135496">
      <w:pPr>
        <w:rPr>
          <w:rFonts w:ascii="Tw Cen MT" w:hAnsi="Tw Cen MT"/>
        </w:rPr>
      </w:pPr>
    </w:p>
    <w:p w14:paraId="255219F5" w14:textId="77777777" w:rsidR="0051334A" w:rsidRPr="00102512" w:rsidRDefault="007B63A1">
      <w:pPr>
        <w:rPr>
          <w:rFonts w:ascii="Tw Cen MT" w:hAnsi="Tw Cen MT"/>
        </w:rPr>
      </w:pPr>
      <w:r>
        <w:rPr>
          <w:noProof/>
        </w:rPr>
        <w:drawing>
          <wp:anchor distT="0" distB="0" distL="114300" distR="114300" simplePos="0" relativeHeight="251664384" behindDoc="0" locked="0" layoutInCell="1" allowOverlap="1" wp14:anchorId="1F61FAFC" wp14:editId="0CE66786">
            <wp:simplePos x="0" y="0"/>
            <wp:positionH relativeFrom="column">
              <wp:posOffset>4937760</wp:posOffset>
            </wp:positionH>
            <wp:positionV relativeFrom="paragraph">
              <wp:posOffset>1877695</wp:posOffset>
            </wp:positionV>
            <wp:extent cx="1191895" cy="1803400"/>
            <wp:effectExtent l="152400" t="152400" r="370205" b="368300"/>
            <wp:wrapNone/>
            <wp:docPr id="10"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91895" cy="1803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bl>
      <w:tblPr>
        <w:tblStyle w:val="TableGrid"/>
        <w:tblW w:w="10170" w:type="dxa"/>
        <w:tblInd w:w="-5" w:type="dxa"/>
        <w:tblLook w:val="04A0" w:firstRow="1" w:lastRow="0" w:firstColumn="1" w:lastColumn="0" w:noHBand="0" w:noVBand="1"/>
      </w:tblPr>
      <w:tblGrid>
        <w:gridCol w:w="3420"/>
        <w:gridCol w:w="3690"/>
        <w:gridCol w:w="3060"/>
      </w:tblGrid>
      <w:tr w:rsidR="00135496" w14:paraId="3DE73F1A" w14:textId="77777777" w:rsidTr="0086014D">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A9DF9" w14:textId="77777777" w:rsidR="00135496" w:rsidRPr="00217A8D" w:rsidRDefault="00135496" w:rsidP="00217A8D">
            <w:pPr>
              <w:widowControl w:val="0"/>
              <w:jc w:val="center"/>
              <w:rPr>
                <w:rFonts w:ascii="Tw Cen MT" w:hAnsi="Tw Cen MT"/>
                <w:b/>
                <w:i/>
                <w:sz w:val="28"/>
              </w:rPr>
            </w:pPr>
            <w:r w:rsidRPr="00217A8D">
              <w:rPr>
                <w:rFonts w:ascii="Tw Cen MT" w:hAnsi="Tw Cen MT"/>
                <w:b/>
                <w:sz w:val="28"/>
              </w:rPr>
              <w:t>Orson Scott Card</w:t>
            </w:r>
          </w:p>
          <w:p w14:paraId="674B4EB8" w14:textId="77777777" w:rsidR="00135496" w:rsidRPr="00217A8D" w:rsidRDefault="00135496" w:rsidP="00217A8D">
            <w:pPr>
              <w:widowControl w:val="0"/>
              <w:ind w:left="360"/>
              <w:jc w:val="center"/>
              <w:rPr>
                <w:rFonts w:ascii="Tw Cen MT" w:hAnsi="Tw Cen MT"/>
                <w:b/>
                <w:i/>
                <w:sz w:val="28"/>
              </w:rPr>
            </w:pPr>
            <w:r w:rsidRPr="00217A8D">
              <w:rPr>
                <w:rFonts w:ascii="Tw Cen MT" w:hAnsi="Tw Cen MT"/>
                <w:b/>
                <w:i/>
                <w:sz w:val="28"/>
              </w:rPr>
              <w:t>Ender's Game</w:t>
            </w:r>
          </w:p>
          <w:p w14:paraId="4F17CCF3" w14:textId="77777777" w:rsidR="00135496" w:rsidRPr="00102512" w:rsidRDefault="00135496" w:rsidP="00135496">
            <w:pPr>
              <w:widowControl w:val="0"/>
              <w:rPr>
                <w:rFonts w:ascii="Tw Cen MT" w:hAnsi="Tw Cen MT"/>
                <w:i/>
              </w:rPr>
            </w:pPr>
            <w:r w:rsidRPr="00102512">
              <w:rPr>
                <w:rFonts w:ascii="Tw Cen MT" w:hAnsi="Tw Cen MT"/>
                <w:i/>
              </w:rPr>
              <w:t xml:space="preserve"> </w:t>
            </w:r>
          </w:p>
          <w:p w14:paraId="5F1E5387" w14:textId="77777777" w:rsidR="00135496" w:rsidRPr="00135496" w:rsidRDefault="00135496" w:rsidP="001A0223">
            <w:pPr>
              <w:widowControl w:val="0"/>
              <w:jc w:val="center"/>
              <w:rPr>
                <w:rFonts w:ascii="Tw Cen MT" w:hAnsi="Tw Cen MT"/>
                <w:sz w:val="22"/>
                <w:szCs w:val="22"/>
              </w:rPr>
            </w:pPr>
            <w:r w:rsidRPr="00102512">
              <w:rPr>
                <w:rFonts w:ascii="Tw Cen MT" w:hAnsi="Tw Cen MT"/>
                <w:sz w:val="22"/>
                <w:szCs w:val="22"/>
              </w:rPr>
              <w:t>The Earth is under attack by aliens and the government is developing a group of military geniuses and training them</w:t>
            </w:r>
            <w:r>
              <w:rPr>
                <w:rFonts w:ascii="Tw Cen MT" w:hAnsi="Tw Cen MT"/>
                <w:sz w:val="22"/>
                <w:szCs w:val="22"/>
              </w:rPr>
              <w:t xml:space="preserve"> </w:t>
            </w:r>
            <w:r w:rsidRPr="00102512">
              <w:rPr>
                <w:rFonts w:ascii="Tw Cen MT" w:hAnsi="Tw Cen MT"/>
                <w:sz w:val="22"/>
                <w:szCs w:val="22"/>
              </w:rPr>
              <w:t>with military games.  Ender Wiggins is one of the trainees.</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7464C" w14:textId="77777777" w:rsidR="00135496" w:rsidRPr="00217A8D" w:rsidRDefault="006450D5" w:rsidP="00217A8D">
            <w:pPr>
              <w:widowControl w:val="0"/>
              <w:ind w:left="360"/>
              <w:jc w:val="center"/>
              <w:rPr>
                <w:rFonts w:ascii="Tw Cen MT" w:hAnsi="Tw Cen MT"/>
                <w:b/>
                <w:i/>
                <w:sz w:val="28"/>
                <w:u w:val="single"/>
              </w:rPr>
            </w:pPr>
            <w:r>
              <w:rPr>
                <w:rFonts w:ascii="Tw Cen MT" w:hAnsi="Tw Cen MT"/>
                <w:b/>
                <w:sz w:val="28"/>
              </w:rPr>
              <w:t>Nancy Farmer</w:t>
            </w:r>
          </w:p>
          <w:p w14:paraId="5FD0ACCC" w14:textId="77777777" w:rsidR="00135496" w:rsidRPr="00102512" w:rsidRDefault="00135496" w:rsidP="00217A8D">
            <w:pPr>
              <w:widowControl w:val="0"/>
              <w:ind w:left="360"/>
              <w:jc w:val="center"/>
              <w:rPr>
                <w:rFonts w:ascii="Tw Cen MT" w:hAnsi="Tw Cen MT"/>
                <w:b/>
                <w:i/>
                <w:u w:val="single"/>
              </w:rPr>
            </w:pPr>
            <w:r w:rsidRPr="00217A8D">
              <w:rPr>
                <w:rFonts w:ascii="Tw Cen MT" w:hAnsi="Tw Cen MT"/>
                <w:b/>
                <w:i/>
                <w:sz w:val="28"/>
              </w:rPr>
              <w:t>The House of the</w:t>
            </w:r>
            <w:r w:rsidRPr="00217A8D">
              <w:rPr>
                <w:rFonts w:ascii="Tw Cen MT" w:hAnsi="Tw Cen MT"/>
                <w:b/>
                <w:sz w:val="28"/>
              </w:rPr>
              <w:t xml:space="preserve"> </w:t>
            </w:r>
            <w:r w:rsidRPr="00217A8D">
              <w:rPr>
                <w:rFonts w:ascii="Tw Cen MT" w:hAnsi="Tw Cen MT"/>
                <w:b/>
                <w:i/>
                <w:sz w:val="28"/>
              </w:rPr>
              <w:t>Scorpion</w:t>
            </w:r>
          </w:p>
          <w:p w14:paraId="6381EA1F" w14:textId="77777777" w:rsidR="00135496" w:rsidRPr="00102512" w:rsidRDefault="00135496" w:rsidP="00135496">
            <w:pPr>
              <w:widowControl w:val="0"/>
              <w:rPr>
                <w:rFonts w:ascii="Tw Cen MT" w:hAnsi="Tw Cen MT"/>
              </w:rPr>
            </w:pPr>
          </w:p>
          <w:p w14:paraId="09FF8334" w14:textId="77777777" w:rsidR="00135496" w:rsidRPr="00102512" w:rsidRDefault="00135496" w:rsidP="001A0223">
            <w:pPr>
              <w:widowControl w:val="0"/>
              <w:jc w:val="center"/>
              <w:rPr>
                <w:rFonts w:ascii="Tw Cen MT" w:hAnsi="Tw Cen MT"/>
                <w:sz w:val="22"/>
                <w:szCs w:val="22"/>
              </w:rPr>
            </w:pPr>
            <w:r w:rsidRPr="00102512">
              <w:rPr>
                <w:rFonts w:ascii="Tw Cen MT" w:hAnsi="Tw Cen MT"/>
                <w:sz w:val="22"/>
                <w:szCs w:val="22"/>
              </w:rPr>
              <w:t xml:space="preserve">A scientist brings Matteo to life from a frozen 100 year old cell.  Matteo is a clone of a powerful drug lord. The novel traces his struggles to stay alive and his increasing </w:t>
            </w:r>
            <w:r>
              <w:rPr>
                <w:rFonts w:ascii="Tw Cen MT" w:hAnsi="Tw Cen MT"/>
                <w:sz w:val="22"/>
                <w:szCs w:val="22"/>
              </w:rPr>
              <w:t>a</w:t>
            </w:r>
            <w:r w:rsidRPr="00102512">
              <w:rPr>
                <w:rFonts w:ascii="Tw Cen MT" w:hAnsi="Tw Cen MT"/>
                <w:sz w:val="22"/>
                <w:szCs w:val="22"/>
              </w:rPr>
              <w:t>wareness</w:t>
            </w:r>
            <w:r>
              <w:rPr>
                <w:rFonts w:ascii="Tw Cen MT" w:hAnsi="Tw Cen MT"/>
                <w:sz w:val="22"/>
                <w:szCs w:val="22"/>
              </w:rPr>
              <w:t xml:space="preserve"> </w:t>
            </w:r>
            <w:r w:rsidRPr="00102512">
              <w:rPr>
                <w:rFonts w:ascii="Tw Cen MT" w:hAnsi="Tw Cen MT"/>
                <w:sz w:val="22"/>
                <w:szCs w:val="22"/>
              </w:rPr>
              <w:t>of the country named Opium.</w:t>
            </w:r>
          </w:p>
          <w:p w14:paraId="2A59107F" w14:textId="77777777" w:rsidR="00135496" w:rsidRDefault="00135496" w:rsidP="00135496">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5DAB13A" w14:textId="77777777" w:rsidR="00135496" w:rsidRPr="00BD608B" w:rsidRDefault="00BD608B" w:rsidP="00217A8D">
            <w:pPr>
              <w:widowControl w:val="0"/>
              <w:ind w:left="360"/>
              <w:jc w:val="center"/>
              <w:rPr>
                <w:rFonts w:ascii="Tw Cen MT" w:hAnsi="Tw Cen MT"/>
                <w:b/>
                <w:sz w:val="28"/>
                <w:szCs w:val="28"/>
              </w:rPr>
            </w:pPr>
            <w:r w:rsidRPr="00BD608B">
              <w:rPr>
                <w:rStyle w:val="a-declarative"/>
                <w:rFonts w:ascii="Tw Cen MT" w:hAnsi="Tw Cen MT"/>
                <w:b/>
                <w:sz w:val="28"/>
                <w:szCs w:val="28"/>
              </w:rPr>
              <w:t>Emily X.R. Pan</w:t>
            </w:r>
            <w:r w:rsidRPr="00BD608B">
              <w:rPr>
                <w:rFonts w:ascii="Tw Cen MT" w:hAnsi="Tw Cen MT"/>
                <w:b/>
                <w:sz w:val="28"/>
                <w:szCs w:val="28"/>
              </w:rPr>
              <w:t xml:space="preserve"> </w:t>
            </w:r>
          </w:p>
          <w:p w14:paraId="21CDD6CA" w14:textId="77777777" w:rsidR="00135496" w:rsidRPr="00BD608B" w:rsidRDefault="00BD608B" w:rsidP="00217A8D">
            <w:pPr>
              <w:widowControl w:val="0"/>
              <w:ind w:left="360"/>
              <w:jc w:val="center"/>
              <w:rPr>
                <w:rFonts w:ascii="Tw Cen MT" w:hAnsi="Tw Cen MT"/>
                <w:b/>
                <w:i/>
                <w:sz w:val="28"/>
                <w:szCs w:val="28"/>
              </w:rPr>
            </w:pPr>
            <w:r w:rsidRPr="00BD608B">
              <w:rPr>
                <w:rFonts w:ascii="Tw Cen MT" w:hAnsi="Tw Cen MT" w:cs="Calibri"/>
                <w:b/>
                <w:i/>
                <w:sz w:val="28"/>
                <w:szCs w:val="28"/>
              </w:rPr>
              <w:t>The Astonishing Color of After</w:t>
            </w:r>
          </w:p>
          <w:p w14:paraId="70B5B941" w14:textId="77777777" w:rsidR="00135496" w:rsidRPr="00102512" w:rsidRDefault="00135496" w:rsidP="00135496">
            <w:pPr>
              <w:widowControl w:val="0"/>
              <w:rPr>
                <w:rFonts w:ascii="Tw Cen MT" w:hAnsi="Tw Cen MT"/>
              </w:rPr>
            </w:pPr>
          </w:p>
          <w:p w14:paraId="0690E376" w14:textId="77777777" w:rsidR="00135496" w:rsidRDefault="00BD608B" w:rsidP="001A0223">
            <w:pPr>
              <w:widowControl w:val="0"/>
              <w:jc w:val="center"/>
              <w:rPr>
                <w:rFonts w:ascii="Tw Cen MT" w:hAnsi="Tw Cen MT"/>
                <w:sz w:val="22"/>
                <w:szCs w:val="22"/>
              </w:rPr>
            </w:pPr>
            <w:r w:rsidRPr="00BD608B">
              <w:rPr>
                <w:rFonts w:ascii="Tw Cen MT" w:hAnsi="Tw Cen MT"/>
                <w:sz w:val="22"/>
                <w:szCs w:val="22"/>
              </w:rPr>
              <w:t>Leigh Chen Sanders is absolutely certain about one thing: When her mother died by suicide, she turned into a bird.</w:t>
            </w:r>
          </w:p>
          <w:p w14:paraId="7F72C841" w14:textId="77777777" w:rsidR="00983A40" w:rsidRDefault="00983A40" w:rsidP="001A0223">
            <w:pPr>
              <w:widowControl w:val="0"/>
              <w:jc w:val="center"/>
              <w:rPr>
                <w:rFonts w:ascii="Tw Cen MT" w:hAnsi="Tw Cen MT"/>
                <w:sz w:val="22"/>
                <w:szCs w:val="22"/>
              </w:rPr>
            </w:pPr>
          </w:p>
          <w:p w14:paraId="71797420" w14:textId="77777777" w:rsidR="00983A40" w:rsidRDefault="00983A40" w:rsidP="001A0223">
            <w:pPr>
              <w:widowControl w:val="0"/>
              <w:jc w:val="center"/>
              <w:rPr>
                <w:rFonts w:ascii="Tw Cen MT" w:hAnsi="Tw Cen MT"/>
                <w:sz w:val="22"/>
                <w:szCs w:val="22"/>
              </w:rPr>
            </w:pPr>
          </w:p>
          <w:p w14:paraId="5B68DC0B" w14:textId="77777777" w:rsidR="00983A40" w:rsidRDefault="00983A40" w:rsidP="001A0223">
            <w:pPr>
              <w:widowControl w:val="0"/>
              <w:jc w:val="center"/>
              <w:rPr>
                <w:rFonts w:ascii="Tw Cen MT" w:hAnsi="Tw Cen MT"/>
                <w:sz w:val="22"/>
                <w:szCs w:val="22"/>
              </w:rPr>
            </w:pPr>
          </w:p>
          <w:p w14:paraId="60CE8BE7" w14:textId="77777777" w:rsidR="00983A40" w:rsidRDefault="00983A40" w:rsidP="001A0223">
            <w:pPr>
              <w:widowControl w:val="0"/>
              <w:jc w:val="center"/>
              <w:rPr>
                <w:rFonts w:ascii="Tw Cen MT" w:hAnsi="Tw Cen MT"/>
                <w:sz w:val="22"/>
                <w:szCs w:val="22"/>
              </w:rPr>
            </w:pPr>
          </w:p>
          <w:p w14:paraId="6EDA0B0F" w14:textId="77777777" w:rsidR="00983A40" w:rsidRPr="00BD608B" w:rsidRDefault="00983A40" w:rsidP="001A0223">
            <w:pPr>
              <w:widowControl w:val="0"/>
              <w:jc w:val="center"/>
              <w:rPr>
                <w:rFonts w:ascii="Tw Cen MT" w:hAnsi="Tw Cen MT"/>
                <w:sz w:val="22"/>
                <w:szCs w:val="22"/>
              </w:rPr>
            </w:pPr>
          </w:p>
        </w:tc>
      </w:tr>
      <w:tr w:rsidR="0086014D" w14:paraId="2FC50275" w14:textId="77777777" w:rsidTr="00C54CA2">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C9DA3" w14:textId="77777777" w:rsidR="0086014D" w:rsidRPr="00217A8D" w:rsidRDefault="007B63A1" w:rsidP="00217A8D">
            <w:pPr>
              <w:widowControl w:val="0"/>
              <w:jc w:val="center"/>
              <w:rPr>
                <w:rFonts w:ascii="Tw Cen MT" w:hAnsi="Tw Cen MT"/>
                <w:b/>
                <w:sz w:val="28"/>
              </w:rPr>
            </w:pPr>
            <w:r>
              <w:rPr>
                <w:rFonts w:ascii="Tw Cen MT" w:hAnsi="Tw Cen MT"/>
                <w:b/>
                <w:noProof/>
              </w:rPr>
              <w:drawing>
                <wp:anchor distT="0" distB="0" distL="114300" distR="114300" simplePos="0" relativeHeight="251662336" behindDoc="0" locked="0" layoutInCell="1" allowOverlap="1" wp14:anchorId="35FEDB3F" wp14:editId="0D2DBDC8">
                  <wp:simplePos x="0" y="0"/>
                  <wp:positionH relativeFrom="column">
                    <wp:posOffset>407670</wp:posOffset>
                  </wp:positionH>
                  <wp:positionV relativeFrom="paragraph">
                    <wp:posOffset>-387985</wp:posOffset>
                  </wp:positionV>
                  <wp:extent cx="1152359" cy="1704975"/>
                  <wp:effectExtent l="152400" t="152400" r="353060" b="3524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52359" cy="1704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67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86436" w14:textId="77777777" w:rsidR="0086014D" w:rsidRDefault="007B63A1" w:rsidP="0086014D">
            <w:pPr>
              <w:rPr>
                <w:rFonts w:ascii="Tw Cen MT" w:hAnsi="Tw Cen MT"/>
              </w:rPr>
            </w:pPr>
            <w:r>
              <w:rPr>
                <w:noProof/>
              </w:rPr>
              <w:drawing>
                <wp:anchor distT="0" distB="0" distL="114300" distR="114300" simplePos="0" relativeHeight="251663360" behindDoc="0" locked="0" layoutInCell="1" allowOverlap="1" wp14:anchorId="7E1E2836" wp14:editId="65F9AA15">
                  <wp:simplePos x="0" y="0"/>
                  <wp:positionH relativeFrom="margin">
                    <wp:posOffset>492760</wp:posOffset>
                  </wp:positionH>
                  <wp:positionV relativeFrom="paragraph">
                    <wp:posOffset>-426085</wp:posOffset>
                  </wp:positionV>
                  <wp:extent cx="1177925" cy="1765300"/>
                  <wp:effectExtent l="152400" t="152400" r="365125" b="368300"/>
                  <wp:wrapNone/>
                  <wp:docPr id="1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77925" cy="1765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E5937F8" w14:textId="77777777" w:rsidR="0086014D" w:rsidRPr="00217A8D" w:rsidRDefault="0086014D" w:rsidP="00BD608B">
            <w:pPr>
              <w:rPr>
                <w:rFonts w:ascii="Tw Cen MT" w:hAnsi="Tw Cen MT"/>
                <w:b/>
                <w:sz w:val="28"/>
              </w:rPr>
            </w:pPr>
          </w:p>
        </w:tc>
      </w:tr>
    </w:tbl>
    <w:p w14:paraId="33FC026B" w14:textId="77777777" w:rsidR="00D83A49" w:rsidRDefault="00D83A49" w:rsidP="00D83A49">
      <w:pPr>
        <w:rPr>
          <w:rFonts w:ascii="Tw Cen MT" w:hAnsi="Tw Cen MT"/>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F59A63" w14:textId="77777777" w:rsidR="00D83A49" w:rsidRDefault="00D83A49" w:rsidP="00D83A49">
      <w:pPr>
        <w:rPr>
          <w:rFonts w:ascii="Tw Cen MT" w:hAnsi="Tw Cen MT"/>
        </w:rPr>
      </w:pPr>
    </w:p>
    <w:p w14:paraId="1A30A7CD" w14:textId="77777777" w:rsidR="00D83A49" w:rsidRDefault="00D83A49" w:rsidP="00D83A49">
      <w:pPr>
        <w:rPr>
          <w:rFonts w:ascii="Tw Cen MT" w:hAnsi="Tw Cen MT"/>
        </w:rPr>
      </w:pPr>
    </w:p>
    <w:p w14:paraId="57A22329" w14:textId="77777777" w:rsidR="00D83A49" w:rsidRDefault="00D83A49" w:rsidP="00D83A49">
      <w:pPr>
        <w:rPr>
          <w:rFonts w:ascii="Tw Cen MT" w:hAnsi="Tw Cen MT"/>
        </w:rPr>
      </w:pPr>
    </w:p>
    <w:p w14:paraId="022BC4E0" w14:textId="77777777" w:rsidR="00D83A49" w:rsidRDefault="00D83A49" w:rsidP="00D83A49">
      <w:pPr>
        <w:rPr>
          <w:rFonts w:ascii="Tw Cen MT" w:hAnsi="Tw Cen MT"/>
        </w:rPr>
      </w:pPr>
    </w:p>
    <w:p w14:paraId="642C64D8" w14:textId="77777777" w:rsidR="00D83A49" w:rsidRPr="00102512" w:rsidRDefault="00D83A49" w:rsidP="00D83A49">
      <w:pPr>
        <w:rPr>
          <w:rFonts w:ascii="Tw Cen MT" w:hAnsi="Tw Cen MT"/>
        </w:rPr>
      </w:pPr>
    </w:p>
    <w:p w14:paraId="16259767" w14:textId="77777777" w:rsidR="00D83A49" w:rsidRPr="00102512" w:rsidRDefault="00D83A49" w:rsidP="00D83A49">
      <w:pPr>
        <w:rPr>
          <w:rFonts w:ascii="Tw Cen MT" w:hAnsi="Tw Cen MT"/>
        </w:rPr>
      </w:pPr>
    </w:p>
    <w:tbl>
      <w:tblPr>
        <w:tblStyle w:val="TableGrid"/>
        <w:tblW w:w="10170" w:type="dxa"/>
        <w:tblInd w:w="-5" w:type="dxa"/>
        <w:tblLook w:val="04A0" w:firstRow="1" w:lastRow="0" w:firstColumn="1" w:lastColumn="0" w:noHBand="0" w:noVBand="1"/>
      </w:tblPr>
      <w:tblGrid>
        <w:gridCol w:w="3420"/>
        <w:gridCol w:w="3690"/>
        <w:gridCol w:w="3060"/>
      </w:tblGrid>
      <w:tr w:rsidR="00D83A49" w14:paraId="4F19A11D" w14:textId="77777777" w:rsidTr="00351FE6">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E083C" w14:textId="77777777" w:rsidR="00D83A49" w:rsidRPr="00217A8D" w:rsidRDefault="00F10872" w:rsidP="00351FE6">
            <w:pPr>
              <w:widowControl w:val="0"/>
              <w:jc w:val="center"/>
              <w:rPr>
                <w:rFonts w:ascii="Tw Cen MT" w:hAnsi="Tw Cen MT"/>
                <w:b/>
                <w:i/>
                <w:sz w:val="28"/>
              </w:rPr>
            </w:pPr>
            <w:r>
              <w:rPr>
                <w:rFonts w:ascii="Tw Cen MT" w:hAnsi="Tw Cen MT"/>
                <w:b/>
                <w:sz w:val="28"/>
              </w:rPr>
              <w:t>Laurie Anderson</w:t>
            </w:r>
          </w:p>
          <w:p w14:paraId="6FFEBA04" w14:textId="77777777" w:rsidR="00D83A49" w:rsidRPr="00217A8D" w:rsidRDefault="00F10872" w:rsidP="00351FE6">
            <w:pPr>
              <w:widowControl w:val="0"/>
              <w:ind w:left="360"/>
              <w:jc w:val="center"/>
              <w:rPr>
                <w:rFonts w:ascii="Tw Cen MT" w:hAnsi="Tw Cen MT"/>
                <w:b/>
                <w:i/>
                <w:sz w:val="28"/>
              </w:rPr>
            </w:pPr>
            <w:r>
              <w:rPr>
                <w:rFonts w:ascii="Tw Cen MT" w:hAnsi="Tw Cen MT"/>
                <w:b/>
                <w:i/>
                <w:sz w:val="28"/>
              </w:rPr>
              <w:t>Chains</w:t>
            </w:r>
          </w:p>
          <w:p w14:paraId="1A330B97" w14:textId="77777777" w:rsidR="007B63A1" w:rsidRPr="000B0C38" w:rsidRDefault="00D83A49" w:rsidP="00F0183C">
            <w:pPr>
              <w:widowControl w:val="0"/>
              <w:rPr>
                <w:rFonts w:ascii="Tw Cen MT" w:hAnsi="Tw Cen MT"/>
                <w:sz w:val="22"/>
                <w:szCs w:val="22"/>
              </w:rPr>
            </w:pPr>
            <w:r w:rsidRPr="00102512">
              <w:rPr>
                <w:rFonts w:ascii="Tw Cen MT" w:hAnsi="Tw Cen MT"/>
                <w:i/>
              </w:rPr>
              <w:t xml:space="preserve"> </w:t>
            </w:r>
            <w:r w:rsidR="00F0183C" w:rsidRPr="00F0183C">
              <w:rPr>
                <w:rFonts w:ascii="Tw Cen MT" w:hAnsi="Tw Cen MT"/>
                <w:sz w:val="22"/>
                <w:szCs w:val="22"/>
              </w:rPr>
              <w:t xml:space="preserve">As the Revolutionary War begins, thirteen-year-old Isabel wages her own fight...for freedom. Promised freedom upon the death of their owner, she and her sister, Ruth, in a cruel twist of fate become the property of a malicious New York </w:t>
            </w:r>
            <w:r w:rsidR="00F0183C">
              <w:rPr>
                <w:rFonts w:ascii="Tw Cen MT" w:hAnsi="Tw Cen MT"/>
                <w:sz w:val="22"/>
                <w:szCs w:val="22"/>
              </w:rPr>
              <w:t>City couple.</w:t>
            </w:r>
            <w:r w:rsidR="00F0183C" w:rsidRPr="00F0183C">
              <w:rPr>
                <w:rFonts w:ascii="Tw Cen MT" w:hAnsi="Tw Cen MT"/>
                <w:sz w:val="22"/>
                <w:szCs w:val="22"/>
              </w:rPr>
              <w:t xml:space="preserve"> </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05521" w14:textId="77777777" w:rsidR="00D83A49" w:rsidRPr="00217A8D" w:rsidRDefault="006450D5" w:rsidP="00351FE6">
            <w:pPr>
              <w:widowControl w:val="0"/>
              <w:ind w:left="360"/>
              <w:jc w:val="center"/>
              <w:rPr>
                <w:rFonts w:ascii="Tw Cen MT" w:hAnsi="Tw Cen MT"/>
                <w:b/>
                <w:i/>
                <w:sz w:val="28"/>
                <w:u w:val="single"/>
              </w:rPr>
            </w:pPr>
            <w:r>
              <w:rPr>
                <w:rFonts w:ascii="Tw Cen MT" w:hAnsi="Tw Cen MT"/>
                <w:b/>
                <w:sz w:val="28"/>
              </w:rPr>
              <w:t>Tara Sullivan</w:t>
            </w:r>
          </w:p>
          <w:p w14:paraId="2BDEB273" w14:textId="77777777" w:rsidR="00D83A49" w:rsidRPr="00F10872" w:rsidRDefault="00F10872" w:rsidP="00351FE6">
            <w:pPr>
              <w:widowControl w:val="0"/>
              <w:ind w:left="360"/>
              <w:jc w:val="center"/>
              <w:rPr>
                <w:rFonts w:ascii="Tw Cen MT" w:hAnsi="Tw Cen MT"/>
                <w:b/>
                <w:i/>
                <w:sz w:val="28"/>
                <w:szCs w:val="28"/>
                <w:u w:val="single"/>
              </w:rPr>
            </w:pPr>
            <w:r w:rsidRPr="00F10872">
              <w:rPr>
                <w:rFonts w:ascii="Tw Cen MT" w:hAnsi="Tw Cen MT" w:cs="Calibri"/>
                <w:b/>
                <w:i/>
                <w:sz w:val="28"/>
                <w:szCs w:val="28"/>
              </w:rPr>
              <w:t>The Bitter Side of Sweet</w:t>
            </w:r>
          </w:p>
          <w:p w14:paraId="1970A8FE" w14:textId="77777777" w:rsidR="00D83A49" w:rsidRPr="00102512" w:rsidRDefault="00D83A49" w:rsidP="00351FE6">
            <w:pPr>
              <w:widowControl w:val="0"/>
              <w:rPr>
                <w:rFonts w:ascii="Tw Cen MT" w:hAnsi="Tw Cen MT"/>
              </w:rPr>
            </w:pPr>
          </w:p>
          <w:p w14:paraId="120FC921" w14:textId="77777777" w:rsidR="00D83A49" w:rsidRPr="00F0183C" w:rsidRDefault="00F0183C" w:rsidP="00351FE6">
            <w:pPr>
              <w:widowControl w:val="0"/>
              <w:jc w:val="center"/>
              <w:rPr>
                <w:rFonts w:ascii="Tw Cen MT" w:hAnsi="Tw Cen MT"/>
                <w:sz w:val="22"/>
                <w:szCs w:val="22"/>
              </w:rPr>
            </w:pPr>
            <w:r w:rsidRPr="00F0183C">
              <w:rPr>
                <w:rFonts w:ascii="Tw Cen MT" w:hAnsi="Tw Cen MT"/>
                <w:bCs/>
                <w:sz w:val="22"/>
                <w:szCs w:val="22"/>
              </w:rPr>
              <w:t>Two</w:t>
            </w:r>
            <w:r w:rsidRPr="00F0183C">
              <w:rPr>
                <w:rFonts w:ascii="Tw Cen MT" w:hAnsi="Tw Cen MT"/>
                <w:sz w:val="22"/>
                <w:szCs w:val="22"/>
              </w:rPr>
              <w:t xml:space="preserve"> boys only wanted to make money to help their impoverished family, instead they were tricked into forced labor on </w:t>
            </w:r>
            <w:r>
              <w:rPr>
                <w:rFonts w:ascii="Tw Cen MT" w:hAnsi="Tw Cen MT"/>
                <w:sz w:val="22"/>
                <w:szCs w:val="22"/>
              </w:rPr>
              <w:t>a plantation in the Ivory Coast</w:t>
            </w:r>
            <w:r w:rsidRPr="00F0183C">
              <w:rPr>
                <w:rFonts w:ascii="Tw Cen MT" w:hAnsi="Tw Cen MT"/>
                <w:sz w:val="22"/>
                <w:szCs w:val="22"/>
              </w:rPr>
              <w:t xml:space="preserve">—until Khadija comes into </w:t>
            </w:r>
            <w:r>
              <w:rPr>
                <w:rFonts w:ascii="Tw Cen MT" w:hAnsi="Tw Cen MT"/>
                <w:sz w:val="22"/>
                <w:szCs w:val="22"/>
              </w:rPr>
              <w:t xml:space="preserve">     </w:t>
            </w:r>
            <w:r w:rsidRPr="00F0183C">
              <w:rPr>
                <w:rFonts w:ascii="Tw Cen MT" w:hAnsi="Tw Cen MT"/>
                <w:sz w:val="22"/>
                <w:szCs w:val="22"/>
              </w:rPr>
              <w:t>their lives.</w:t>
            </w:r>
          </w:p>
          <w:p w14:paraId="02A3BAF4" w14:textId="77777777" w:rsidR="00D83A49" w:rsidRDefault="00D83A49" w:rsidP="00351FE6">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47CC73" w14:textId="77777777" w:rsidR="00D83A49" w:rsidRPr="00BD608B" w:rsidRDefault="006450D5" w:rsidP="00351FE6">
            <w:pPr>
              <w:widowControl w:val="0"/>
              <w:ind w:left="360"/>
              <w:jc w:val="center"/>
              <w:rPr>
                <w:rFonts w:ascii="Tw Cen MT" w:hAnsi="Tw Cen MT"/>
                <w:b/>
                <w:sz w:val="28"/>
                <w:szCs w:val="28"/>
              </w:rPr>
            </w:pPr>
            <w:r>
              <w:rPr>
                <w:rStyle w:val="a-declarative"/>
                <w:rFonts w:ascii="Tw Cen MT" w:hAnsi="Tw Cen MT"/>
                <w:b/>
                <w:sz w:val="28"/>
                <w:szCs w:val="28"/>
              </w:rPr>
              <w:t>Angie Thompson</w:t>
            </w:r>
            <w:r w:rsidR="00D83A49" w:rsidRPr="00BD608B">
              <w:rPr>
                <w:rFonts w:ascii="Tw Cen MT" w:hAnsi="Tw Cen MT"/>
                <w:b/>
                <w:sz w:val="28"/>
                <w:szCs w:val="28"/>
              </w:rPr>
              <w:t xml:space="preserve"> </w:t>
            </w:r>
          </w:p>
          <w:p w14:paraId="037B3F42" w14:textId="77777777" w:rsidR="00D83A49" w:rsidRPr="00BD608B" w:rsidRDefault="006450D5" w:rsidP="00351FE6">
            <w:pPr>
              <w:widowControl w:val="0"/>
              <w:ind w:left="360"/>
              <w:jc w:val="center"/>
              <w:rPr>
                <w:rFonts w:ascii="Tw Cen MT" w:hAnsi="Tw Cen MT"/>
                <w:b/>
                <w:i/>
                <w:sz w:val="28"/>
                <w:szCs w:val="28"/>
              </w:rPr>
            </w:pPr>
            <w:r>
              <w:rPr>
                <w:rFonts w:ascii="Tw Cen MT" w:hAnsi="Tw Cen MT" w:cs="Calibri"/>
                <w:b/>
                <w:i/>
                <w:sz w:val="28"/>
                <w:szCs w:val="28"/>
              </w:rPr>
              <w:t>The Hate You Give</w:t>
            </w:r>
          </w:p>
          <w:p w14:paraId="2A368B8A" w14:textId="77777777" w:rsidR="00D83A49" w:rsidRPr="00102512" w:rsidRDefault="00D83A49" w:rsidP="00351FE6">
            <w:pPr>
              <w:widowControl w:val="0"/>
              <w:rPr>
                <w:rFonts w:ascii="Tw Cen MT" w:hAnsi="Tw Cen MT"/>
              </w:rPr>
            </w:pPr>
          </w:p>
          <w:p w14:paraId="0993E854" w14:textId="77777777" w:rsidR="00D83A49" w:rsidRDefault="006450D5" w:rsidP="00351FE6">
            <w:pPr>
              <w:widowControl w:val="0"/>
              <w:jc w:val="center"/>
              <w:rPr>
                <w:rFonts w:ascii="Tw Cen MT" w:hAnsi="Tw Cen MT"/>
                <w:sz w:val="22"/>
                <w:szCs w:val="22"/>
              </w:rPr>
            </w:pPr>
            <w:r w:rsidRPr="006450D5">
              <w:rPr>
                <w:rFonts w:ascii="Tw Cen MT" w:hAnsi="Tw Cen MT"/>
                <w:sz w:val="22"/>
                <w:szCs w:val="22"/>
              </w:rPr>
              <w:t xml:space="preserve">Sixteen-year-old Starr Carter moves between two worlds: the poor neighborhood where she lives and the fancy suburban prep school she attends. </w:t>
            </w:r>
          </w:p>
          <w:p w14:paraId="0A44A507" w14:textId="77777777" w:rsidR="007B63A1" w:rsidRDefault="007B63A1" w:rsidP="00351FE6">
            <w:pPr>
              <w:widowControl w:val="0"/>
              <w:jc w:val="center"/>
              <w:rPr>
                <w:rFonts w:ascii="Tw Cen MT" w:hAnsi="Tw Cen MT"/>
                <w:sz w:val="22"/>
                <w:szCs w:val="22"/>
              </w:rPr>
            </w:pPr>
          </w:p>
          <w:p w14:paraId="067BAE1A" w14:textId="77777777" w:rsidR="007B63A1" w:rsidRDefault="007B63A1" w:rsidP="00351FE6">
            <w:pPr>
              <w:widowControl w:val="0"/>
              <w:jc w:val="center"/>
              <w:rPr>
                <w:rFonts w:ascii="Tw Cen MT" w:hAnsi="Tw Cen MT"/>
                <w:sz w:val="22"/>
                <w:szCs w:val="22"/>
              </w:rPr>
            </w:pPr>
          </w:p>
          <w:p w14:paraId="51D2C388" w14:textId="77777777" w:rsidR="007B63A1" w:rsidRDefault="007B63A1" w:rsidP="00351FE6">
            <w:pPr>
              <w:widowControl w:val="0"/>
              <w:jc w:val="center"/>
              <w:rPr>
                <w:rFonts w:ascii="Tw Cen MT" w:hAnsi="Tw Cen MT"/>
                <w:sz w:val="22"/>
                <w:szCs w:val="22"/>
              </w:rPr>
            </w:pPr>
          </w:p>
          <w:p w14:paraId="1DA41911" w14:textId="77777777" w:rsidR="007B63A1" w:rsidRDefault="007B63A1" w:rsidP="00351FE6">
            <w:pPr>
              <w:widowControl w:val="0"/>
              <w:jc w:val="center"/>
              <w:rPr>
                <w:rFonts w:ascii="Tw Cen MT" w:hAnsi="Tw Cen MT"/>
                <w:sz w:val="22"/>
                <w:szCs w:val="22"/>
              </w:rPr>
            </w:pPr>
          </w:p>
          <w:p w14:paraId="3B6260CA" w14:textId="77777777" w:rsidR="007B63A1" w:rsidRPr="006450D5" w:rsidRDefault="007B63A1" w:rsidP="00351FE6">
            <w:pPr>
              <w:widowControl w:val="0"/>
              <w:jc w:val="center"/>
              <w:rPr>
                <w:rFonts w:ascii="Tw Cen MT" w:hAnsi="Tw Cen MT"/>
                <w:sz w:val="22"/>
                <w:szCs w:val="22"/>
              </w:rPr>
            </w:pPr>
          </w:p>
          <w:p w14:paraId="48280764" w14:textId="77777777" w:rsidR="00D83A49" w:rsidRPr="006450D5" w:rsidRDefault="00D83A49" w:rsidP="00351FE6">
            <w:pPr>
              <w:widowControl w:val="0"/>
              <w:jc w:val="center"/>
              <w:rPr>
                <w:rFonts w:ascii="Tw Cen MT" w:hAnsi="Tw Cen MT"/>
                <w:sz w:val="22"/>
                <w:szCs w:val="22"/>
              </w:rPr>
            </w:pPr>
          </w:p>
          <w:p w14:paraId="42B05148" w14:textId="77777777" w:rsidR="00D83A49" w:rsidRDefault="00D83A49" w:rsidP="00351FE6">
            <w:pPr>
              <w:widowControl w:val="0"/>
              <w:jc w:val="center"/>
              <w:rPr>
                <w:rFonts w:ascii="Tw Cen MT" w:hAnsi="Tw Cen MT"/>
                <w:sz w:val="22"/>
                <w:szCs w:val="22"/>
              </w:rPr>
            </w:pPr>
          </w:p>
          <w:p w14:paraId="012B1BB7" w14:textId="77777777" w:rsidR="00D83A49" w:rsidRDefault="00D83A49" w:rsidP="00351FE6">
            <w:pPr>
              <w:widowControl w:val="0"/>
              <w:jc w:val="center"/>
              <w:rPr>
                <w:rFonts w:ascii="Tw Cen MT" w:hAnsi="Tw Cen MT"/>
                <w:sz w:val="22"/>
                <w:szCs w:val="22"/>
              </w:rPr>
            </w:pPr>
          </w:p>
          <w:p w14:paraId="6DD2E5D0" w14:textId="77777777" w:rsidR="00D83A49" w:rsidRDefault="00D83A49" w:rsidP="00351FE6">
            <w:pPr>
              <w:widowControl w:val="0"/>
              <w:jc w:val="center"/>
              <w:rPr>
                <w:rFonts w:ascii="Tw Cen MT" w:hAnsi="Tw Cen MT"/>
                <w:sz w:val="22"/>
                <w:szCs w:val="22"/>
              </w:rPr>
            </w:pPr>
          </w:p>
          <w:p w14:paraId="4EC74E74" w14:textId="77777777" w:rsidR="00D83A49" w:rsidRPr="00BD608B" w:rsidRDefault="00D83A49" w:rsidP="00351FE6">
            <w:pPr>
              <w:widowControl w:val="0"/>
              <w:jc w:val="center"/>
              <w:rPr>
                <w:rFonts w:ascii="Tw Cen MT" w:hAnsi="Tw Cen MT"/>
                <w:sz w:val="22"/>
                <w:szCs w:val="22"/>
              </w:rPr>
            </w:pPr>
          </w:p>
        </w:tc>
      </w:tr>
    </w:tbl>
    <w:p w14:paraId="2546C1BC" w14:textId="77777777" w:rsidR="0051334A" w:rsidRPr="001A0223" w:rsidRDefault="0051334A" w:rsidP="00367E17">
      <w:pPr>
        <w:rPr>
          <w:rFonts w:ascii="DigitalStrip" w:hAnsi="DigitalStrip"/>
          <w:sz w:val="36"/>
        </w:rPr>
      </w:pPr>
    </w:p>
    <w:sectPr w:rsidR="0051334A" w:rsidRPr="001A0223" w:rsidSect="0086014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6628" w14:textId="77777777" w:rsidR="00E36B08" w:rsidRDefault="00E36B08" w:rsidP="00102512">
      <w:r>
        <w:separator/>
      </w:r>
    </w:p>
  </w:endnote>
  <w:endnote w:type="continuationSeparator" w:id="0">
    <w:p w14:paraId="1F89F73B" w14:textId="77777777" w:rsidR="00E36B08" w:rsidRDefault="00E36B08" w:rsidP="0010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EDA3" w14:textId="77777777" w:rsidR="00F26A37" w:rsidRDefault="00F2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8562" w14:textId="77777777" w:rsidR="00F26A37" w:rsidRDefault="00F2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0220" w14:textId="77777777" w:rsidR="00F26A37" w:rsidRDefault="00F2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0E8A" w14:textId="77777777" w:rsidR="00E36B08" w:rsidRDefault="00E36B08" w:rsidP="00102512">
      <w:r>
        <w:separator/>
      </w:r>
    </w:p>
  </w:footnote>
  <w:footnote w:type="continuationSeparator" w:id="0">
    <w:p w14:paraId="1EDE8E50" w14:textId="77777777" w:rsidR="00E36B08" w:rsidRDefault="00E36B08" w:rsidP="0010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D93C" w14:textId="77777777" w:rsidR="00F26A37" w:rsidRDefault="00F2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CA2" w14:paraId="73873979" w14:textId="77777777" w:rsidTr="00F0183C">
      <w:trPr>
        <w:trHeight w:val="468"/>
      </w:trPr>
      <w:sdt>
        <w:sdtPr>
          <w:rPr>
            <w:rFonts w:ascii="DigitalStrip" w:hAnsi="DigitalStrip"/>
            <w:sz w:val="32"/>
            <w:szCs w:val="36"/>
          </w:rPr>
          <w:alias w:val="Title"/>
          <w:id w:val="77761602"/>
          <w:placeholder>
            <w:docPart w:val="2C84BE9F06F2420D9ECF4086B660546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BD17677" w14:textId="77777777" w:rsidR="00C54CA2" w:rsidRPr="00102512" w:rsidRDefault="000B0C38" w:rsidP="00102512">
              <w:pPr>
                <w:pStyle w:val="Header"/>
                <w:jc w:val="right"/>
                <w:rPr>
                  <w:rFonts w:ascii="DigitalStrip" w:hAnsi="DigitalStrip"/>
                  <w:sz w:val="32"/>
                  <w:szCs w:val="36"/>
                </w:rPr>
              </w:pPr>
              <w:r>
                <w:rPr>
                  <w:rFonts w:ascii="DigitalStrip" w:hAnsi="DigitalStrip"/>
                  <w:sz w:val="32"/>
                  <w:szCs w:val="36"/>
                </w:rPr>
                <w:t>Central Academy: Entering 8th Grade         Summer Reading</w:t>
              </w:r>
            </w:p>
          </w:tc>
        </w:sdtContent>
      </w:sdt>
      <w:tc>
        <w:tcPr>
          <w:tcW w:w="1105" w:type="dxa"/>
        </w:tcPr>
        <w:p w14:paraId="7DBA6A26" w14:textId="76318BF7" w:rsidR="00F26A37" w:rsidRPr="00102512" w:rsidRDefault="00F0183C" w:rsidP="00EF5797">
          <w:pPr>
            <w:pStyle w:val="Header"/>
            <w:rPr>
              <w:rFonts w:ascii="DigitalStrip" w:hAnsi="DigitalStrip"/>
              <w:b/>
              <w:bCs/>
              <w:color w:val="4F81BD"/>
              <w:sz w:val="36"/>
              <w:szCs w:val="36"/>
            </w:rPr>
          </w:pPr>
          <w:r>
            <w:rPr>
              <w:rFonts w:ascii="DigitalStrip" w:hAnsi="DigitalStrip"/>
              <w:b/>
              <w:bCs/>
              <w:color w:val="4F81BD"/>
              <w:sz w:val="36"/>
              <w:szCs w:val="36"/>
            </w:rPr>
            <w:t>201</w:t>
          </w:r>
          <w:r w:rsidR="00F26A37">
            <w:rPr>
              <w:rFonts w:ascii="DigitalStrip" w:hAnsi="DigitalStrip"/>
              <w:b/>
              <w:bCs/>
              <w:color w:val="4F81BD"/>
              <w:sz w:val="36"/>
              <w:szCs w:val="36"/>
            </w:rPr>
            <w:t>9</w:t>
          </w:r>
        </w:p>
      </w:tc>
    </w:tr>
  </w:tbl>
  <w:p w14:paraId="25B4D8F6" w14:textId="77777777" w:rsidR="00C54CA2" w:rsidRDefault="00C5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7658" w14:textId="77777777" w:rsidR="00F26A37" w:rsidRDefault="00F2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7E0C"/>
    <w:multiLevelType w:val="hybridMultilevel"/>
    <w:tmpl w:val="97E82ABC"/>
    <w:lvl w:ilvl="0" w:tplc="3E3AAD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A"/>
    <w:rsid w:val="00065EEC"/>
    <w:rsid w:val="0008466B"/>
    <w:rsid w:val="000B0C38"/>
    <w:rsid w:val="00102512"/>
    <w:rsid w:val="00135496"/>
    <w:rsid w:val="001A0223"/>
    <w:rsid w:val="001E00EA"/>
    <w:rsid w:val="00203C41"/>
    <w:rsid w:val="00217A8D"/>
    <w:rsid w:val="00232E98"/>
    <w:rsid w:val="002A5DB4"/>
    <w:rsid w:val="00305180"/>
    <w:rsid w:val="00367E17"/>
    <w:rsid w:val="00400A73"/>
    <w:rsid w:val="004B6E9F"/>
    <w:rsid w:val="0051334A"/>
    <w:rsid w:val="006273B5"/>
    <w:rsid w:val="006450D5"/>
    <w:rsid w:val="006E56D9"/>
    <w:rsid w:val="007B63A1"/>
    <w:rsid w:val="007D3DEA"/>
    <w:rsid w:val="0086014D"/>
    <w:rsid w:val="008C44C5"/>
    <w:rsid w:val="00983A40"/>
    <w:rsid w:val="00995DBA"/>
    <w:rsid w:val="009E4A4F"/>
    <w:rsid w:val="00A11676"/>
    <w:rsid w:val="00A63A6F"/>
    <w:rsid w:val="00A96645"/>
    <w:rsid w:val="00AA487C"/>
    <w:rsid w:val="00AC024F"/>
    <w:rsid w:val="00AE1DF0"/>
    <w:rsid w:val="00BD608B"/>
    <w:rsid w:val="00C256AE"/>
    <w:rsid w:val="00C54CA2"/>
    <w:rsid w:val="00CC5F11"/>
    <w:rsid w:val="00D2665B"/>
    <w:rsid w:val="00D3282F"/>
    <w:rsid w:val="00D83A49"/>
    <w:rsid w:val="00D9786B"/>
    <w:rsid w:val="00E36B08"/>
    <w:rsid w:val="00EB351F"/>
    <w:rsid w:val="00EF5797"/>
    <w:rsid w:val="00F0183C"/>
    <w:rsid w:val="00F10872"/>
    <w:rsid w:val="00F12703"/>
    <w:rsid w:val="00F26A37"/>
    <w:rsid w:val="00F722CE"/>
    <w:rsid w:val="00FF51EB"/>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A830C"/>
  <w15:docId w15:val="{F562111D-0E57-4B08-913D-9C64307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512"/>
    <w:pPr>
      <w:tabs>
        <w:tab w:val="center" w:pos="4680"/>
        <w:tab w:val="right" w:pos="9360"/>
      </w:tabs>
    </w:pPr>
  </w:style>
  <w:style w:type="character" w:customStyle="1" w:styleId="HeaderChar">
    <w:name w:val="Header Char"/>
    <w:basedOn w:val="DefaultParagraphFont"/>
    <w:link w:val="Header"/>
    <w:uiPriority w:val="99"/>
    <w:rsid w:val="00102512"/>
    <w:rPr>
      <w:sz w:val="24"/>
      <w:szCs w:val="24"/>
    </w:rPr>
  </w:style>
  <w:style w:type="paragraph" w:styleId="Footer">
    <w:name w:val="footer"/>
    <w:basedOn w:val="Normal"/>
    <w:link w:val="FooterChar"/>
    <w:uiPriority w:val="99"/>
    <w:rsid w:val="00102512"/>
    <w:pPr>
      <w:tabs>
        <w:tab w:val="center" w:pos="4680"/>
        <w:tab w:val="right" w:pos="9360"/>
      </w:tabs>
    </w:pPr>
  </w:style>
  <w:style w:type="character" w:customStyle="1" w:styleId="FooterChar">
    <w:name w:val="Footer Char"/>
    <w:basedOn w:val="DefaultParagraphFont"/>
    <w:link w:val="Footer"/>
    <w:uiPriority w:val="99"/>
    <w:rsid w:val="00102512"/>
    <w:rPr>
      <w:sz w:val="24"/>
      <w:szCs w:val="24"/>
    </w:rPr>
  </w:style>
  <w:style w:type="paragraph" w:styleId="BalloonText">
    <w:name w:val="Balloon Text"/>
    <w:basedOn w:val="Normal"/>
    <w:link w:val="BalloonTextChar"/>
    <w:rsid w:val="00102512"/>
    <w:rPr>
      <w:rFonts w:ascii="Tahoma" w:hAnsi="Tahoma" w:cs="Tahoma"/>
      <w:sz w:val="16"/>
      <w:szCs w:val="16"/>
    </w:rPr>
  </w:style>
  <w:style w:type="character" w:customStyle="1" w:styleId="BalloonTextChar">
    <w:name w:val="Balloon Text Char"/>
    <w:basedOn w:val="DefaultParagraphFont"/>
    <w:link w:val="BalloonText"/>
    <w:rsid w:val="00102512"/>
    <w:rPr>
      <w:rFonts w:ascii="Tahoma" w:hAnsi="Tahoma" w:cs="Tahoma"/>
      <w:sz w:val="16"/>
      <w:szCs w:val="16"/>
    </w:rPr>
  </w:style>
  <w:style w:type="table" w:styleId="TableGrid">
    <w:name w:val="Table Grid"/>
    <w:basedOn w:val="TableNormal"/>
    <w:rsid w:val="0013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eclarative">
    <w:name w:val="a-declarative"/>
    <w:basedOn w:val="DefaultParagraphFont"/>
    <w:rsid w:val="00BD608B"/>
  </w:style>
  <w:style w:type="character" w:styleId="Hyperlink">
    <w:name w:val="Hyperlink"/>
    <w:basedOn w:val="DefaultParagraphFont"/>
    <w:uiPriority w:val="99"/>
    <w:semiHidden/>
    <w:unhideWhenUsed/>
    <w:rsid w:val="00BD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4BE9F06F2420D9ECF4086B6605460"/>
        <w:category>
          <w:name w:val="General"/>
          <w:gallery w:val="placeholder"/>
        </w:category>
        <w:types>
          <w:type w:val="bbPlcHdr"/>
        </w:types>
        <w:behaviors>
          <w:behavior w:val="content"/>
        </w:behaviors>
        <w:guid w:val="{B8CFB250-C9D0-4055-AC06-594FEBF30F39}"/>
      </w:docPartPr>
      <w:docPartBody>
        <w:p w:rsidR="008C6733" w:rsidRDefault="00C66539" w:rsidP="00C66539">
          <w:pPr>
            <w:pStyle w:val="2C84BE9F06F2420D9ECF4086B660546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9"/>
    <w:rsid w:val="0002130B"/>
    <w:rsid w:val="00096910"/>
    <w:rsid w:val="00236E4C"/>
    <w:rsid w:val="004E4BEB"/>
    <w:rsid w:val="007B6FD7"/>
    <w:rsid w:val="007C0DDE"/>
    <w:rsid w:val="008C6733"/>
    <w:rsid w:val="008E1E5B"/>
    <w:rsid w:val="0099105B"/>
    <w:rsid w:val="00A868B2"/>
    <w:rsid w:val="00C66539"/>
    <w:rsid w:val="00EA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4BE9F06F2420D9ECF4086B6605460">
    <w:name w:val="2C84BE9F06F2420D9ECF4086B6605460"/>
    <w:rsid w:val="00C66539"/>
  </w:style>
  <w:style w:type="paragraph" w:customStyle="1" w:styleId="2A97C5278A89450BBA76B0A502201346">
    <w:name w:val="2A97C5278A89450BBA76B0A502201346"/>
    <w:rsid w:val="00C66539"/>
  </w:style>
  <w:style w:type="paragraph" w:customStyle="1" w:styleId="1E667E8E092E4B3DBDBB2A3E19F49AA4">
    <w:name w:val="1E667E8E092E4B3DBDBB2A3E19F49AA4"/>
    <w:rsid w:val="007C0D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35BCF870F83469A4BE014BD141BF5" ma:contentTypeVersion="0" ma:contentTypeDescription="Create a new document." ma:contentTypeScope="" ma:versionID="f47d7b4b8d5dcdef93355dc07c8c1d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41E7B-DD81-4890-BB72-31F43DD9467B}">
  <ds:schemaRefs>
    <ds:schemaRef ds:uri="http://schemas.microsoft.com/sharepoint/v3/contenttype/forms"/>
  </ds:schemaRefs>
</ds:datastoreItem>
</file>

<file path=customXml/itemProps3.xml><?xml version="1.0" encoding="utf-8"?>
<ds:datastoreItem xmlns:ds="http://schemas.openxmlformats.org/officeDocument/2006/customXml" ds:itemID="{A21F7B89-B0F2-4C96-9E5A-B928E07597FA}">
  <ds:schemaRef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F169900-42A4-444D-875E-17622488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Central Academy: Entering 8th Grade         Summer Reading</vt:lpstr>
    </vt:vector>
  </TitlesOfParts>
  <Company>DMPS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Entering 8th Grade         Summer Reading</dc:title>
  <dc:creator>L-Net</dc:creator>
  <cp:lastModifiedBy>Brooks, Sherry</cp:lastModifiedBy>
  <cp:revision>2</cp:revision>
  <dcterms:created xsi:type="dcterms:W3CDTF">2019-05-14T17:52:00Z</dcterms:created>
  <dcterms:modified xsi:type="dcterms:W3CDTF">2019-05-14T17:52:00Z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0x0101004F735BCF870F83469A4BE014BD141BF5</vt:lpwstr>
  </property>
  <property fmtid="{D5CDD505-2E9C-101B-9397-08002B2CF9AE}" pid="3" name="_NewReviewCycle">
    <vt:lpwstr/>
  </property>
  <property fmtid="{D5CDD505-2E9C-101B-9397-08002B2CF9AE}" pid="4" name="_AdHocReviewCycleID">
    <vt:i4>-873279036</vt:i4>
  </property>
  <property fmtid="{D5CDD505-2E9C-101B-9397-08002B2CF9AE}" pid="5" name="_EmailSubject">
    <vt:lpwstr>summer read</vt:lpwstr>
  </property>
  <property fmtid="{D5CDD505-2E9C-101B-9397-08002B2CF9AE}" pid="6" name="_AuthorEmail">
    <vt:lpwstr>sherry.brooks@dmschools.org</vt:lpwstr>
  </property>
  <property fmtid="{D5CDD505-2E9C-101B-9397-08002B2CF9AE}" pid="7" name="_AuthorEmailDisplayName">
    <vt:lpwstr>Brooks, Sherry</vt:lpwstr>
  </property>
</Properties>
</file>